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1A" w:rsidRPr="0005698D" w:rsidRDefault="00FE3A1A" w:rsidP="00FE3A1A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مدارک موردنیاز: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تکمیل برگ درخواست شغل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یک قطعه عکس 4*3 جدید و پشت نویسی شده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آخرین مدرک تحصیلی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تمام صفحات شناسنامه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تصویر کارت ملی (دو طرف)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ایثارگری</w:t>
      </w:r>
    </w:p>
    <w:p w:rsidR="00FE3A1A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مدارک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مبنی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بر بومی بودن </w:t>
      </w:r>
    </w:p>
    <w:p w:rsidR="00FE3A1A" w:rsidRPr="0005698D" w:rsidRDefault="00FE3A1A" w:rsidP="00FE3A1A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تصویر کارت پایان خدمت (آقایان)</w:t>
      </w:r>
    </w:p>
    <w:p w:rsidR="00FE3A1A" w:rsidRDefault="00FE3A1A" w:rsidP="00FE3A1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رسید بانکی مبنی بر پرداخت مبلغ 3680000 ریال به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>:</w:t>
      </w:r>
    </w:p>
    <w:p w:rsidR="00FE3A1A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شماره حساب 4001083103021983 </w:t>
      </w:r>
    </w:p>
    <w:p w:rsidR="00FE3A1A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شماره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شبا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570100004001083103021983</w:t>
      </w:r>
      <w:r w:rsidRPr="0005698D">
        <w:rPr>
          <w:rFonts w:cs="B Nazanin"/>
          <w:b/>
          <w:bCs/>
          <w:sz w:val="26"/>
          <w:szCs w:val="26"/>
          <w:lang w:bidi="fa-IR"/>
        </w:rPr>
        <w:t>IR</w:t>
      </w:r>
    </w:p>
    <w:p w:rsidR="00FE3A1A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شناسه 302083161124400900304755000000 </w:t>
      </w:r>
    </w:p>
    <w:p w:rsidR="00FE3A1A" w:rsidRPr="0005698D" w:rsidRDefault="00FE3A1A" w:rsidP="00FE3A1A">
      <w:pPr>
        <w:pStyle w:val="ListParagraph"/>
        <w:autoSpaceDE w:val="0"/>
        <w:autoSpaceDN w:val="0"/>
        <w:bidi/>
        <w:adjustRightInd w:val="0"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به‌عنوان حق شرکت در آزمون پذیرش (ترجیحا پرداخت در بانک های ملی ، کشاورزی، مسکن ، پست بانک)</w:t>
      </w:r>
    </w:p>
    <w:p w:rsidR="00724A6B" w:rsidRDefault="00724A6B" w:rsidP="00FE3A1A">
      <w:pPr>
        <w:jc w:val="right"/>
      </w:pPr>
    </w:p>
    <w:p w:rsidR="004E29FA" w:rsidRPr="0005698D" w:rsidRDefault="004E29FA" w:rsidP="004E29FA">
      <w:pPr>
        <w:bidi/>
        <w:spacing w:after="0" w:line="240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تعاریف:</w:t>
      </w:r>
    </w:p>
    <w:p w:rsidR="004E29FA" w:rsidRPr="0005698D" w:rsidRDefault="004E29FA" w:rsidP="004E29FA">
      <w:pPr>
        <w:bidi/>
        <w:spacing w:after="0" w:line="240" w:lineRule="auto"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25درصد شامل: جانبازان، آزادگان، همسر و فرزند شهدا، همسر و فرزندان جانبازان بیست و پنج درصد و بالاتر، همسر و فرزندان آزادگان دارای یک سال و بالای یک سال اسارت و پدر، مادر، خواهر و برادر شهدا</w:t>
      </w:r>
    </w:p>
    <w:p w:rsidR="004E29FA" w:rsidRPr="0005698D" w:rsidRDefault="004E29FA" w:rsidP="004E29FA">
      <w:pPr>
        <w:bidi/>
        <w:ind w:left="238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ایثارگان سهمیه 5درصد شامل: رزمندگان با سابقه حداقل شش ماه حضور داوطلبانه در جبهه ها، همسر و فرزندان رزمندگان با سابقه حداقل شش ماه حضور داوطلبانه در جبهه ها، فرزندان جانبازان زیر 25درصد و فرزندان آزادگان کمتر از یک سال اسارت</w:t>
      </w:r>
    </w:p>
    <w:p w:rsidR="004E29FA" w:rsidRPr="0005698D" w:rsidRDefault="004E29FA" w:rsidP="004E29FA">
      <w:pPr>
        <w:bidi/>
        <w:spacing w:after="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عمومی: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تابعیت ایران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بومی شهرستان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اعتیاد به دخانیات و مواد مخدر</w:t>
      </w:r>
      <w:r w:rsidRPr="0005698D">
        <w:rPr>
          <w:rFonts w:cs="B Nazanin" w:hint="cs"/>
          <w:b/>
          <w:bCs/>
          <w:sz w:val="26"/>
          <w:szCs w:val="26"/>
          <w:lang w:bidi="fa-IR"/>
        </w:rPr>
        <w:t xml:space="preserve">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 روانگردان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نداشتن سابقه محکومیت جزایی مؤثر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اعتقاد به دین مبین اسلام یا یکی از ادیان شناخته شده در قانون اساسی جمهوری اسلامی ایران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التزام به قانون اساسی جمهوری اسلامی ایران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داشتن سلامت جسمانی و روانی و توانایی برای انجام کاری که برای آن به کارگیری می شوند.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داوطلبان نباید متعهد خدمت به دستگاهها و نهادهای انقلاب اسلامی و مستخدم رسمی ثابت و پیمانی و یا بازخرید شده سایر دستگاههای دولتی باشند. 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نباید از افرادی باشند که به موجب آراء مراجع قضایی و ذی صلاح از خدمت دولت منع شده باشند.</w:t>
      </w:r>
    </w:p>
    <w:p w:rsidR="004E29FA" w:rsidRPr="0005698D" w:rsidRDefault="004E29FA" w:rsidP="004E29FA">
      <w:pPr>
        <w:numPr>
          <w:ilvl w:val="0"/>
          <w:numId w:val="2"/>
        </w:numPr>
        <w:bidi/>
        <w:spacing w:after="0" w:line="240" w:lineRule="auto"/>
        <w:ind w:left="571" w:hanging="42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عدم سابقه اخراج از سایر واحدهای تابعه دانشگاه</w:t>
      </w:r>
    </w:p>
    <w:p w:rsidR="004E29FA" w:rsidRPr="0005698D" w:rsidRDefault="004E29FA" w:rsidP="004E29FA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4E29FA" w:rsidRPr="0005698D" w:rsidRDefault="004E29FA" w:rsidP="004E29FA">
      <w:pPr>
        <w:bidi/>
        <w:spacing w:after="0"/>
        <w:ind w:left="36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شرایط اختصاصی:</w:t>
      </w:r>
    </w:p>
    <w:p w:rsidR="004E29FA" w:rsidRPr="0005698D" w:rsidRDefault="004E29FA" w:rsidP="004E29FA">
      <w:pPr>
        <w:numPr>
          <w:ilvl w:val="0"/>
          <w:numId w:val="3"/>
        </w:numPr>
        <w:bidi/>
        <w:spacing w:after="0" w:line="240" w:lineRule="auto"/>
        <w:ind w:left="571" w:hanging="33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داوطلبان بومی در صورتی که حداقل یکی از ویژگی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های زیر را دارا باشند بومی تلقی می شوند.</w:t>
      </w:r>
    </w:p>
    <w:p w:rsidR="004E29FA" w:rsidRPr="0005698D" w:rsidRDefault="004E29FA" w:rsidP="004E29FA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>الف-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شهرستان محل تولد مندرج در شناسنامه داوطلب با شهرستان مورد تقاضا یکی باشد.</w:t>
      </w:r>
    </w:p>
    <w:p w:rsidR="004E29FA" w:rsidRPr="0005698D" w:rsidRDefault="004E29FA" w:rsidP="004E29FA">
      <w:pPr>
        <w:bidi/>
        <w:spacing w:after="0" w:line="240" w:lineRule="auto"/>
        <w:ind w:left="1089"/>
        <w:jc w:val="both"/>
        <w:rPr>
          <w:rFonts w:cs="B Nazanin"/>
          <w:b/>
          <w:bCs/>
          <w:sz w:val="26"/>
          <w:szCs w:val="26"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ب-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سکونت در منطقه مورد نظر حداقل به مدت ده سال تا تاریخ انتشار آگهی با ارائه مدارک استشهاد محلی (فرم پیوست) ممهور به مهر نیروی انتظامی ( پاسگاه یا کلانتری محل) احراز گردد. شایان ذکر است داشتن سوابق تحصیلی در مقاطع ابتدایی، راهنمایی و دبیرستان در شهرستان مورد تقاضا  با تایید اداره آموزش و پروش شهرستان مربوطه می تواند به عنوان تمام یا قسمتی از سابقه ده سال سکونت ملاک عمل قرارگیرد. </w:t>
      </w:r>
    </w:p>
    <w:p w:rsidR="004E29FA" w:rsidRPr="0005698D" w:rsidRDefault="004E29FA" w:rsidP="004E29FA">
      <w:pPr>
        <w:bidi/>
        <w:spacing w:after="0" w:line="240" w:lineRule="auto"/>
        <w:ind w:left="663"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E29FA" w:rsidRPr="0005698D" w:rsidRDefault="004E29FA" w:rsidP="004E29FA">
      <w:pPr>
        <w:numPr>
          <w:ilvl w:val="0"/>
          <w:numId w:val="3"/>
        </w:numPr>
        <w:bidi/>
        <w:spacing w:after="0" w:line="240" w:lineRule="auto"/>
        <w:ind w:left="571" w:hanging="28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داشتن سن حداقل 20 سال تمام و حداکثر 40 سال تمام تا اولین روز ثبت نام برای دارندگان مقطع تحصیلی کاردان، کارشناس و کارشناسی ارشد</w:t>
      </w:r>
    </w:p>
    <w:p w:rsidR="004E29FA" w:rsidRPr="0005698D" w:rsidRDefault="004E29FA" w:rsidP="004E29FA">
      <w:pPr>
        <w:bidi/>
        <w:spacing w:after="0" w:line="240" w:lineRule="auto"/>
        <w:ind w:left="720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موارد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زیر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به شرط ارائه تأییدیه های معتبر به حداکثر سن تا سقف 15 سال  اضافه خواهد شد: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الف. جانبازان، آزادگان، فرزندان جانبازان 25درصد و بالاتر و فرزندان آزادگان یک سال اسارت و بالاتر از شرط حداکثر سن معاف می باشند.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</w:t>
      </w:r>
      <w:r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سایر مشمولین سهمیه 25درصد (همسرشهدا، جانباز 25 درصد و آزاده، پدر، مادر، خواهر و برادرشهید) و ایثارگران 5 درصد به میزان 5 سال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ج. داوطلبانی که در جبهه ها به طور داوطلبانه خدمت نموده اند به میزان حضور در جبهه و همچنین مدت زمان بستری شدن و یا استراحت پزشکی رزمندگان داوطلب در اثر مجروحیت در جبهه ها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د. لیست سوابق بیمه در منطقه مورد نظر ممهور به مهر سازمان تأمین اجتماعی</w:t>
      </w:r>
    </w:p>
    <w:p w:rsidR="004E29FA" w:rsidRPr="0005698D" w:rsidRDefault="004E29FA" w:rsidP="004E29FA">
      <w:pPr>
        <w:bidi/>
        <w:spacing w:after="0" w:line="240" w:lineRule="auto"/>
        <w:ind w:left="623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و. به استناد بند الف ماده 15 قانون حمایت از خانواده و جوانی جمعیت مصوب 19/8/1400 مجلس شورای اسلامی به ازاء تاهل یکسال و هر فرزند یک</w:t>
      </w:r>
      <w:r>
        <w:rPr>
          <w:rFonts w:cs="B Nazanin"/>
          <w:b/>
          <w:bCs/>
          <w:sz w:val="26"/>
          <w:szCs w:val="26"/>
          <w:rtl/>
          <w:lang w:bidi="fa-IR"/>
        </w:rPr>
        <w:softHyphen/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سال(تا حداکثر 5 سال) به سقف محدودیت سنی اضافه می شود.</w:t>
      </w:r>
    </w:p>
    <w:p w:rsidR="004E29FA" w:rsidRPr="0005698D" w:rsidRDefault="004E29FA" w:rsidP="004E29FA">
      <w:pPr>
        <w:pStyle w:val="ListParagraph"/>
        <w:numPr>
          <w:ilvl w:val="0"/>
          <w:numId w:val="4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دارا بودن مدرک تحصیلی کارشناسی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و بالاتر روانشناسی(کلیه گرایش ها)</w:t>
      </w:r>
    </w:p>
    <w:p w:rsidR="004E29FA" w:rsidRPr="0005698D" w:rsidRDefault="004E29FA" w:rsidP="004E29FA">
      <w:pPr>
        <w:pStyle w:val="ListParagraph"/>
        <w:numPr>
          <w:ilvl w:val="0"/>
          <w:numId w:val="4"/>
        </w:numPr>
        <w:bidi/>
        <w:spacing w:after="0" w:line="240" w:lineRule="auto"/>
        <w:ind w:left="522" w:hanging="142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افراد دارای شرایط ایثارگری برطبق قوانین و مقررات مربوطه در اولویت می باشند.</w:t>
      </w:r>
    </w:p>
    <w:p w:rsidR="004E29FA" w:rsidRPr="0005698D" w:rsidRDefault="004E29FA" w:rsidP="004E29FA">
      <w:pPr>
        <w:bidi/>
        <w:spacing w:after="0" w:line="240" w:lineRule="auto"/>
        <w:ind w:left="1080"/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4E29FA" w:rsidRPr="0005698D" w:rsidRDefault="004E29FA" w:rsidP="004E29FA">
      <w:pPr>
        <w:tabs>
          <w:tab w:val="right" w:pos="1190"/>
        </w:tabs>
        <w:bidi/>
        <w:spacing w:after="0"/>
        <w:ind w:left="-45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تذکرات مهم:</w:t>
      </w:r>
    </w:p>
    <w:p w:rsidR="004E29FA" w:rsidRPr="0005698D" w:rsidRDefault="004E29FA" w:rsidP="004E29FA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2" w:lineRule="auto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مسئولیت ناشی از عدم رعایت دقیق ضوابط و شرایط اعلام شده در متن آگهی و یا ارائه مدارک به صورت ناقص در زمان تعیین شده و یا هر گونه مغایرت بین اطلاعاتی که داوطلب در زمان تکمیل تقاضانامه درخواست شغل و ارائه مدارک اعلام می نماید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بر عهده داوطلب خواهد بود 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و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هیچ گونه حقی و امتیازی برای متقاضی ایجاد نخواهد کرد و در هر مرحله از فرآیند به کارگیری (اعلام نتایج اولیه، مصاحبه، گزینش و حتی در صورت پذیرش نهایی و یا صدور حکم استخدامی) امتیاز یا اولویت مربوطه از داوطلب سلب و حق هیچ گونه اعتراضی ندارد.</w:t>
      </w:r>
    </w:p>
    <w:p w:rsidR="004E29FA" w:rsidRPr="0005698D" w:rsidRDefault="004E29FA" w:rsidP="004E29FA">
      <w:pPr>
        <w:pStyle w:val="ListParagraph"/>
        <w:numPr>
          <w:ilvl w:val="0"/>
          <w:numId w:val="5"/>
        </w:numPr>
        <w:tabs>
          <w:tab w:val="right" w:pos="1190"/>
        </w:tabs>
        <w:bidi/>
        <w:spacing w:after="0" w:line="256" w:lineRule="auto"/>
        <w:jc w:val="both"/>
        <w:rPr>
          <w:rFonts w:cs="B Nazanin"/>
          <w:b/>
          <w:bCs/>
          <w:sz w:val="26"/>
          <w:szCs w:val="26"/>
          <w:lang w:bidi="fa-IR"/>
        </w:rPr>
      </w:pP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به کارگیری نیرو صرفاً جهت پوشش وظایف کارشناس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بهداشت روان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در شهرستان </w:t>
      </w:r>
      <w:r>
        <w:rPr>
          <w:rFonts w:cs="B Nazanin" w:hint="cs"/>
          <w:b/>
          <w:bCs/>
          <w:sz w:val="26"/>
          <w:szCs w:val="26"/>
          <w:rtl/>
          <w:lang w:bidi="fa-IR"/>
        </w:rPr>
        <w:t>های مورد تقاضا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( 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مر</w:t>
      </w:r>
      <w:r>
        <w:rPr>
          <w:rFonts w:cs="B Nazanin" w:hint="cs"/>
          <w:b/>
          <w:bCs/>
          <w:sz w:val="26"/>
          <w:szCs w:val="26"/>
          <w:rtl/>
          <w:lang w:bidi="fa-IR"/>
        </w:rPr>
        <w:t>ا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>کز خدمات جامع سلامت</w:t>
      </w:r>
      <w:r>
        <w:rPr>
          <w:rFonts w:cs="B Nazanin" w:hint="cs"/>
          <w:b/>
          <w:bCs/>
          <w:sz w:val="26"/>
          <w:szCs w:val="26"/>
          <w:rtl/>
          <w:lang w:bidi="fa-IR"/>
        </w:rPr>
        <w:t xml:space="preserve"> روستایی و شهرهای زیر 20 هزار نفر)می</w:t>
      </w:r>
      <w:r w:rsidRPr="0005698D">
        <w:rPr>
          <w:rFonts w:cs="B Nazanin" w:hint="cs"/>
          <w:b/>
          <w:bCs/>
          <w:sz w:val="26"/>
          <w:szCs w:val="26"/>
          <w:rtl/>
          <w:lang w:bidi="fa-IR"/>
        </w:rPr>
        <w:t xml:space="preserve"> باشد. هیچ گونه تبدیل وضعیتی برای این نیروها وجود نخواهد داشت و تأمین اعتبار از محل برنامه پزشک خانواده خواهد بود.</w:t>
      </w:r>
    </w:p>
    <w:p w:rsidR="004E29FA" w:rsidRDefault="004E29FA" w:rsidP="00FE3A1A">
      <w:pPr>
        <w:jc w:val="right"/>
      </w:pPr>
    </w:p>
    <w:sectPr w:rsidR="004E2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96401"/>
    <w:multiLevelType w:val="hybridMultilevel"/>
    <w:tmpl w:val="B098350C"/>
    <w:lvl w:ilvl="0" w:tplc="7DE2CE90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5B1A5EAA">
      <w:start w:val="1"/>
      <w:numFmt w:val="lowerLetter"/>
      <w:lvlText w:val="%2."/>
      <w:lvlJc w:val="left"/>
      <w:pPr>
        <w:ind w:left="1800" w:hanging="360"/>
      </w:pPr>
    </w:lvl>
    <w:lvl w:ilvl="2" w:tplc="2F0671D0">
      <w:start w:val="1"/>
      <w:numFmt w:val="lowerRoman"/>
      <w:lvlText w:val="%3."/>
      <w:lvlJc w:val="right"/>
      <w:pPr>
        <w:ind w:left="2520" w:hanging="180"/>
      </w:pPr>
    </w:lvl>
    <w:lvl w:ilvl="3" w:tplc="AE7652B4">
      <w:start w:val="1"/>
      <w:numFmt w:val="decimal"/>
      <w:lvlText w:val="%4."/>
      <w:lvlJc w:val="left"/>
      <w:pPr>
        <w:ind w:left="3240" w:hanging="360"/>
      </w:pPr>
    </w:lvl>
    <w:lvl w:ilvl="4" w:tplc="5046261C">
      <w:start w:val="1"/>
      <w:numFmt w:val="lowerLetter"/>
      <w:lvlText w:val="%5."/>
      <w:lvlJc w:val="left"/>
      <w:pPr>
        <w:ind w:left="3960" w:hanging="360"/>
      </w:pPr>
    </w:lvl>
    <w:lvl w:ilvl="5" w:tplc="86002430">
      <w:start w:val="1"/>
      <w:numFmt w:val="lowerRoman"/>
      <w:lvlText w:val="%6."/>
      <w:lvlJc w:val="right"/>
      <w:pPr>
        <w:ind w:left="4680" w:hanging="180"/>
      </w:pPr>
    </w:lvl>
    <w:lvl w:ilvl="6" w:tplc="D2E8C57A">
      <w:start w:val="1"/>
      <w:numFmt w:val="decimal"/>
      <w:lvlText w:val="%7."/>
      <w:lvlJc w:val="left"/>
      <w:pPr>
        <w:ind w:left="5400" w:hanging="360"/>
      </w:pPr>
    </w:lvl>
    <w:lvl w:ilvl="7" w:tplc="7B10954E">
      <w:start w:val="1"/>
      <w:numFmt w:val="lowerLetter"/>
      <w:lvlText w:val="%8."/>
      <w:lvlJc w:val="left"/>
      <w:pPr>
        <w:ind w:left="6120" w:hanging="360"/>
      </w:pPr>
    </w:lvl>
    <w:lvl w:ilvl="8" w:tplc="74D226C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1E0825"/>
    <w:multiLevelType w:val="hybridMultilevel"/>
    <w:tmpl w:val="722A2AA8"/>
    <w:lvl w:ilvl="0" w:tplc="6DCA4E70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8534AF3C">
      <w:start w:val="1"/>
      <w:numFmt w:val="lowerLetter"/>
      <w:lvlText w:val="%2."/>
      <w:lvlJc w:val="left"/>
      <w:pPr>
        <w:ind w:left="1800" w:hanging="360"/>
      </w:pPr>
    </w:lvl>
    <w:lvl w:ilvl="2" w:tplc="0226C0A8">
      <w:start w:val="1"/>
      <w:numFmt w:val="lowerRoman"/>
      <w:lvlText w:val="%3."/>
      <w:lvlJc w:val="right"/>
      <w:pPr>
        <w:ind w:left="2520" w:hanging="180"/>
      </w:pPr>
    </w:lvl>
    <w:lvl w:ilvl="3" w:tplc="6DBE980C">
      <w:start w:val="1"/>
      <w:numFmt w:val="decimal"/>
      <w:lvlText w:val="%4."/>
      <w:lvlJc w:val="left"/>
      <w:pPr>
        <w:ind w:left="3240" w:hanging="360"/>
      </w:pPr>
    </w:lvl>
    <w:lvl w:ilvl="4" w:tplc="A25C53C4">
      <w:start w:val="1"/>
      <w:numFmt w:val="lowerLetter"/>
      <w:lvlText w:val="%5."/>
      <w:lvlJc w:val="left"/>
      <w:pPr>
        <w:ind w:left="3960" w:hanging="360"/>
      </w:pPr>
    </w:lvl>
    <w:lvl w:ilvl="5" w:tplc="F402AA16">
      <w:start w:val="1"/>
      <w:numFmt w:val="lowerRoman"/>
      <w:lvlText w:val="%6."/>
      <w:lvlJc w:val="right"/>
      <w:pPr>
        <w:ind w:left="4680" w:hanging="180"/>
      </w:pPr>
    </w:lvl>
    <w:lvl w:ilvl="6" w:tplc="8C16C188">
      <w:start w:val="1"/>
      <w:numFmt w:val="decimal"/>
      <w:lvlText w:val="%7."/>
      <w:lvlJc w:val="left"/>
      <w:pPr>
        <w:ind w:left="5400" w:hanging="360"/>
      </w:pPr>
    </w:lvl>
    <w:lvl w:ilvl="7" w:tplc="2DA685FC">
      <w:start w:val="1"/>
      <w:numFmt w:val="lowerLetter"/>
      <w:lvlText w:val="%8."/>
      <w:lvlJc w:val="left"/>
      <w:pPr>
        <w:ind w:left="6120" w:hanging="360"/>
      </w:pPr>
    </w:lvl>
    <w:lvl w:ilvl="8" w:tplc="89ACF6CA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142E85"/>
    <w:multiLevelType w:val="hybridMultilevel"/>
    <w:tmpl w:val="A0CE956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ED2FCE"/>
    <w:multiLevelType w:val="hybridMultilevel"/>
    <w:tmpl w:val="6B725398"/>
    <w:lvl w:ilvl="0" w:tplc="985C7144">
      <w:start w:val="3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D4841"/>
    <w:multiLevelType w:val="hybridMultilevel"/>
    <w:tmpl w:val="9A5C5882"/>
    <w:lvl w:ilvl="0" w:tplc="8E5AA31A">
      <w:start w:val="1"/>
      <w:numFmt w:val="decimal"/>
      <w:lvlText w:val="%1)"/>
      <w:lvlJc w:val="left"/>
      <w:pPr>
        <w:ind w:left="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1A"/>
    <w:rsid w:val="004E29FA"/>
    <w:rsid w:val="00724A6B"/>
    <w:rsid w:val="00C466E4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1E02"/>
  <w15:chartTrackingRefBased/>
  <w15:docId w15:val="{33434E11-620A-4A20-B28F-0B0A3349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Mohamadi</dc:creator>
  <cp:keywords/>
  <dc:description/>
  <cp:lastModifiedBy>Mohamadi</cp:lastModifiedBy>
  <cp:revision>2</cp:revision>
  <dcterms:created xsi:type="dcterms:W3CDTF">2024-09-18T05:25:00Z</dcterms:created>
  <dcterms:modified xsi:type="dcterms:W3CDTF">2024-09-18T05:25:00Z</dcterms:modified>
</cp:coreProperties>
</file>